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44"/>
        <w:gridCol w:w="1114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生态廊道苗木种植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12.01万元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12.01万元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12.01万元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植树造林，创森林城市生态廊道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</w:rPr>
              <w:t>种植苗木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≥40株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40株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2020年1月-2022年12月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2020年1月-2022年12月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建设费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12.01万元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12.01万元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营造良好的生态环境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44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通过造林美化城市环境，创造一个良好的生活空间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改善环境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4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群众对服务满意度</w:t>
            </w:r>
          </w:p>
        </w:tc>
        <w:tc>
          <w:tcPr>
            <w:tcW w:w="1114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ind w:firstLine="400" w:firstLineChars="2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90%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08BE284F"/>
    <w:rsid w:val="1275143D"/>
    <w:rsid w:val="17FB36CC"/>
    <w:rsid w:val="29B0406B"/>
    <w:rsid w:val="2E750A23"/>
    <w:rsid w:val="2FA42D56"/>
    <w:rsid w:val="31FD5287"/>
    <w:rsid w:val="32467895"/>
    <w:rsid w:val="41375D68"/>
    <w:rsid w:val="4DFF515B"/>
    <w:rsid w:val="54882DE1"/>
    <w:rsid w:val="56255125"/>
    <w:rsid w:val="5A047CAD"/>
    <w:rsid w:val="61BD1334"/>
    <w:rsid w:val="6C1F1C85"/>
    <w:rsid w:val="6C774C1E"/>
    <w:rsid w:val="79EC3504"/>
    <w:rsid w:val="7E43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2024-06-20T02:01:47Z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